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Anbudsmall — Bygg och anläggning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[Ditt företagsnamn]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[Adress, Postort]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 | E-post | Webbplats]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Beställare: [Kundens namn]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Projektreferens: [Din referens]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SAMMANFATTNING</w:t>
      </w:r>
    </w:p>
    <w:p>
      <w:pPr>
        <w:spacing w:after="80"/>
        <w:jc w:val="both"/>
      </w:pPr>
      <w:r>
        <w:rPr>
          <w:sz w:val="24"/>
          <w:szCs w:val="24"/>
        </w:rPr>
        <w:t xml:space="preserve">Vi presenterar härmed vårt anbud för [kort projektbeskrivning]. Med [X] års erfarenhet av [typ av byggarbeten] är vi övertygade om att vi kan leverera projektet i tid, inom budget och med högsta kvalitet.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meningar: Varför just ert företag? Vad utmärker er? Ert viktigaste konkurrensfördelar.]</w:t>
      </w:r>
    </w:p>
    <w:p>
      <w:pPr>
        <w:pStyle w:val="Heading2"/>
        <w:spacing w:after="120" w:before="320"/>
      </w:pPr>
      <w:r>
        <w:t xml:space="preserve">ARBETSOMFÅNG</w:t>
      </w:r>
    </w:p>
    <w:p>
      <w:pPr>
        <w:spacing w:after="80"/>
        <w:jc w:val="both"/>
      </w:pPr>
      <w:r>
        <w:rPr>
          <w:sz w:val="24"/>
          <w:szCs w:val="24"/>
        </w:rPr>
        <w:t xml:space="preserve">Följande arbeten ingår i detta anbud: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[Arbetspaket 1 — t.ex. Mark- och grundarbeten]</w:t>
      </w:r>
    </w:p>
    <w:p>
      <w:pPr>
        <w:spacing w:after="80"/>
        <w:jc w:val="both"/>
      </w:pPr>
      <w:r>
        <w:rPr>
          <w:sz w:val="24"/>
          <w:szCs w:val="24"/>
        </w:rPr>
        <w:t xml:space="preserve">2. [Arbetspaket 2 — t.ex. Stomme och tak]</w:t>
      </w:r>
    </w:p>
    <w:p>
      <w:pPr>
        <w:spacing w:after="80"/>
        <w:jc w:val="both"/>
      </w:pPr>
      <w:r>
        <w:rPr>
          <w:sz w:val="24"/>
          <w:szCs w:val="24"/>
        </w:rPr>
        <w:t xml:space="preserve">3. [Arbetspaket 3 — t.ex. VVS och el]</w:t>
      </w:r>
    </w:p>
    <w:p>
      <w:pPr>
        <w:spacing w:after="80"/>
        <w:jc w:val="both"/>
      </w:pPr>
      <w:r>
        <w:rPr>
          <w:sz w:val="24"/>
          <w:szCs w:val="24"/>
        </w:rPr>
        <w:t xml:space="preserve">4. [Arbetspaket 4 — t.ex. Invändig inredning och ytskikt]</w:t>
      </w:r>
    </w:p>
    <w:p>
      <w:pPr>
        <w:spacing w:after="80"/>
        <w:jc w:val="both"/>
      </w:pPr>
      <w:r>
        <w:rPr>
          <w:sz w:val="24"/>
          <w:szCs w:val="24"/>
        </w:rPr>
        <w:t xml:space="preserve">5. [Arbetspaket 5 — t.ex. Utvändiga arbeten och markarbeten]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Arbeten som INTE ingår (förtydliganden):</w:t>
      </w:r>
    </w:p>
    <w:p>
      <w:pPr>
        <w:spacing w:after="80"/>
        <w:jc w:val="both"/>
      </w:pPr>
      <w:r>
        <w:rPr>
          <w:sz w:val="24"/>
          <w:szCs w:val="24"/>
        </w:rPr>
        <w:t xml:space="preserve">- [Undantag 1 — t.ex. Beställarens levererade material]</w:t>
      </w:r>
    </w:p>
    <w:p>
      <w:pPr>
        <w:spacing w:after="80"/>
        <w:jc w:val="both"/>
      </w:pPr>
      <w:r>
        <w:rPr>
          <w:sz w:val="24"/>
          <w:szCs w:val="24"/>
        </w:rPr>
        <w:t xml:space="preserve">- [Undantag 2 — t.ex. Specialistentreprenader]</w:t>
      </w:r>
    </w:p>
    <w:p>
      <w:pPr>
        <w:pStyle w:val="Heading2"/>
        <w:spacing w:after="120" w:before="320"/>
      </w:pPr>
      <w:r>
        <w:t xml:space="preserve">METODIK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er metod för att genomföra projektet. Inkludera:]</w:t>
      </w:r>
    </w:p>
    <w:p>
      <w:pPr>
        <w:spacing w:after="80"/>
        <w:jc w:val="both"/>
      </w:pPr>
      <w:r>
        <w:rPr>
          <w:sz w:val="24"/>
          <w:szCs w:val="24"/>
        </w:rPr>
        <w:t xml:space="preserve">- Etablering och logistik på arbetsplatsen</w:t>
      </w:r>
    </w:p>
    <w:p>
      <w:pPr>
        <w:spacing w:after="80"/>
        <w:jc w:val="both"/>
      </w:pPr>
      <w:r>
        <w:rPr>
          <w:sz w:val="24"/>
          <w:szCs w:val="24"/>
        </w:rPr>
        <w:t xml:space="preserve">- Utförandeschema och arbetsordning</w:t>
      </w:r>
    </w:p>
    <w:p>
      <w:pPr>
        <w:spacing w:after="80"/>
        <w:jc w:val="both"/>
      </w:pPr>
      <w:r>
        <w:rPr>
          <w:sz w:val="24"/>
          <w:szCs w:val="24"/>
        </w:rPr>
        <w:t xml:space="preserve">- Kvalitetskontrollrutiner</w:t>
      </w:r>
    </w:p>
    <w:p>
      <w:pPr>
        <w:spacing w:after="80"/>
        <w:jc w:val="both"/>
      </w:pPr>
      <w:r>
        <w:rPr>
          <w:sz w:val="24"/>
          <w:szCs w:val="24"/>
        </w:rPr>
        <w:t xml:space="preserve">- Viktiga beslutspunkter och milstolpar</w:t>
      </w:r>
    </w:p>
    <w:p>
      <w:pPr>
        <w:pStyle w:val="Heading2"/>
        <w:spacing w:after="120" w:before="320"/>
      </w:pPr>
      <w:r>
        <w:t xml:space="preserve">HÄLSA OCH SÄKERHET</w:t>
      </w:r>
    </w:p>
    <w:p>
      <w:pPr>
        <w:spacing w:after="80"/>
        <w:jc w:val="both"/>
      </w:pPr>
      <w:r>
        <w:rPr>
          <w:sz w:val="24"/>
          <w:szCs w:val="24"/>
        </w:rPr>
        <w:t xml:space="preserve">Vi innehar [BAS-P/BAS-U/ISO 45001 eller motsvarande] certifiering. Vår approach till arbetsmiljö: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Arbetsmiljöplan upprättas innan byggstart</w:t>
      </w:r>
    </w:p>
    <w:p>
      <w:pPr>
        <w:spacing w:after="80"/>
        <w:jc w:val="both"/>
      </w:pPr>
      <w:r>
        <w:rPr>
          <w:sz w:val="24"/>
          <w:szCs w:val="24"/>
        </w:rPr>
        <w:t xml:space="preserve">- Samtliga yrkesarbetare har giltiga yrkesbevis</w:t>
      </w:r>
    </w:p>
    <w:p>
      <w:pPr>
        <w:spacing w:after="80"/>
        <w:jc w:val="both"/>
      </w:pPr>
      <w:r>
        <w:rPr>
          <w:sz w:val="24"/>
          <w:szCs w:val="24"/>
        </w:rPr>
        <w:t xml:space="preserve">- Veckovisa säkerhetsgenomgångar</w:t>
      </w:r>
    </w:p>
    <w:p>
      <w:pPr>
        <w:spacing w:after="80"/>
        <w:jc w:val="both"/>
      </w:pPr>
      <w:r>
        <w:rPr>
          <w:sz w:val="24"/>
          <w:szCs w:val="24"/>
        </w:rPr>
        <w:t xml:space="preserve">- [Specifika HMS-åtgärder relevanta för detta projekt]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Byggherre/BAS-U-roll: [Ange tillämplig roll]</w:t>
      </w:r>
    </w:p>
    <w:p>
      <w:pPr>
        <w:pStyle w:val="Heading2"/>
        <w:spacing w:after="120" w:before="320"/>
      </w:pPr>
      <w:r>
        <w:t xml:space="preserve">PROJEKTPROGRAM</w:t>
      </w:r>
    </w:p>
    <w:p>
      <w:pPr>
        <w:spacing w:after="80"/>
        <w:jc w:val="both"/>
      </w:pPr>
      <w:r>
        <w:rPr>
          <w:sz w:val="24"/>
          <w:szCs w:val="24"/>
        </w:rPr>
        <w:t xml:space="preserve">Föreslaget program baserat på [startdatum / villkor i förfrågan]: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Startdatum: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Färdigställandedatum: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Entreprenadtid: [X veckor/månader]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Viktiga milstolpar:</w:t>
      </w:r>
    </w:p>
    <w:p>
      <w:pPr>
        <w:spacing w:after="80"/>
        <w:jc w:val="both"/>
      </w:pPr>
      <w:r>
        <w:rPr>
          <w:sz w:val="24"/>
          <w:szCs w:val="24"/>
        </w:rPr>
        <w:t xml:space="preserve">- Vecka [X]: [Milstolpe, t.ex. Grundläggning klar]</w:t>
      </w:r>
    </w:p>
    <w:p>
      <w:pPr>
        <w:spacing w:after="80"/>
        <w:jc w:val="both"/>
      </w:pPr>
      <w:r>
        <w:rPr>
          <w:sz w:val="24"/>
          <w:szCs w:val="24"/>
        </w:rPr>
        <w:t xml:space="preserve">- Vecka [X]: [Milstolpe, t.ex. Stomme klar]</w:t>
      </w:r>
    </w:p>
    <w:p>
      <w:pPr>
        <w:spacing w:after="80"/>
        <w:jc w:val="both"/>
      </w:pPr>
      <w:r>
        <w:rPr>
          <w:sz w:val="24"/>
          <w:szCs w:val="24"/>
        </w:rPr>
        <w:t xml:space="preserve">- Vecka [X]: [Milstolpe, t.ex. Slutbesiktning]</w:t>
      </w:r>
    </w:p>
    <w:p>
      <w:pPr>
        <w:pStyle w:val="Heading2"/>
        <w:spacing w:after="120" w:before="320"/>
      </w:pPr>
      <w:r>
        <w:t xml:space="preserve">UNDERENTREPRENÖRER</w:t>
      </w:r>
    </w:p>
    <w:p>
      <w:pPr>
        <w:spacing w:after="80"/>
        <w:jc w:val="both"/>
      </w:pPr>
      <w:r>
        <w:rPr>
          <w:sz w:val="24"/>
          <w:szCs w:val="24"/>
        </w:rPr>
        <w:t xml:space="preserve">Följande specialistentreprenörer föreslås för projektet: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[Fackmansområde, t.ex. VVS]: [Underentreprenörens namn eller "utses vid upphandling"]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[Fackmansområde, t.ex. El]: [Underentreprenörens namn eller "utses vid upphandling"]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[Fackmansområde, t.ex. Stålkonstruktion]: [Underentreprenörens namn eller "utses vid upphandling"]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Samtliga underentreprenörer är kvalificerade, försäkrade och godkända i vår leverantörsdatabas.</w:t>
      </w:r>
    </w:p>
    <w:p>
      <w:pPr>
        <w:pStyle w:val="Heading2"/>
        <w:spacing w:after="120" w:before="320"/>
      </w:pPr>
      <w:r>
        <w:t xml:space="preserve">PRISSPECIFIKATION</w:t>
      </w:r>
    </w:p>
    <w:p>
      <w:pPr>
        <w:spacing w:after="80"/>
        <w:jc w:val="both"/>
      </w:pPr>
      <w:r>
        <w:rPr>
          <w:sz w:val="24"/>
          <w:szCs w:val="24"/>
        </w:rPr>
        <w:t xml:space="preserve">[Alt A: Fast pris]</w:t>
      </w:r>
    </w:p>
    <w:p>
      <w:pPr>
        <w:spacing w:after="80"/>
        <w:jc w:val="both"/>
      </w:pPr>
      <w:r>
        <w:rPr>
          <w:sz w:val="24"/>
          <w:szCs w:val="24"/>
        </w:rPr>
        <w:t xml:space="preserve">Fast anbudssumma: [Belopp] kr (exkl. moms)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[Alt B: Á-prislista / Mängdförteckning]</w:t>
      </w:r>
    </w:p>
    <w:p>
      <w:pPr>
        <w:spacing w:after="80"/>
        <w:jc w:val="both"/>
      </w:pPr>
      <w:r>
        <w:rPr>
          <w:sz w:val="24"/>
          <w:szCs w:val="24"/>
        </w:rPr>
        <w:t xml:space="preserve">Se bifogad á-prislista / mängdförteckning.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Reglerbara poster / Oförutsedda arbeten: [Belopp] kr</w:t>
      </w:r>
    </w:p>
    <w:p>
      <w:pPr>
        <w:spacing w:after="80"/>
        <w:jc w:val="both"/>
      </w:pPr>
      <w:r>
        <w:rPr>
          <w:sz w:val="24"/>
          <w:szCs w:val="24"/>
        </w:rPr>
        <w:t xml:space="preserve">Total kontraktssumma: [Belopp] kr (exkl. moms)</w:t>
      </w:r>
    </w:p>
    <w:p>
      <w:pPr>
        <w:pStyle w:val="Heading2"/>
        <w:spacing w:after="120" w:before="320"/>
      </w:pPr>
      <w:r>
        <w:t xml:space="preserve">NÄSTA STEG</w:t>
      </w:r>
    </w:p>
    <w:p>
      <w:pPr>
        <w:spacing w:after="80"/>
        <w:jc w:val="both"/>
      </w:pPr>
      <w:r>
        <w:rPr>
          <w:sz w:val="24"/>
          <w:szCs w:val="24"/>
        </w:rPr>
        <w:t xml:space="preserve">1. Granska och godkänn detta anbud</w:t>
      </w:r>
    </w:p>
    <w:p>
      <w:pPr>
        <w:spacing w:after="80"/>
        <w:jc w:val="both"/>
      </w:pPr>
      <w:r>
        <w:rPr>
          <w:sz w:val="24"/>
          <w:szCs w:val="24"/>
        </w:rPr>
        <w:t xml:space="preserve">2. Teckna entreprenadkontrakt (AB 04 / ABT 06 — specificeras)</w:t>
      </w:r>
    </w:p>
    <w:p>
      <w:pPr>
        <w:spacing w:after="80"/>
        <w:jc w:val="both"/>
      </w:pPr>
      <w:r>
        <w:rPr>
          <w:sz w:val="24"/>
          <w:szCs w:val="24"/>
        </w:rPr>
        <w:t xml:space="preserve">3. Utfärda formell beställning eller avsiktsförklaring</w:t>
      </w:r>
    </w:p>
    <w:p>
      <w:pPr>
        <w:spacing w:after="80"/>
        <w:jc w:val="both"/>
      </w:pPr>
      <w:r>
        <w:rPr>
          <w:sz w:val="24"/>
          <w:szCs w:val="24"/>
        </w:rPr>
        <w:t xml:space="preserve">4. Kom överens om åtgärdslista inför byggstart</w:t>
      </w:r>
    </w:p>
    <w:p>
      <w:pPr>
        <w:spacing w:after="80"/>
        <w:jc w:val="both"/>
      </w:pPr>
      <w:r>
        <w:rPr>
          <w:sz w:val="24"/>
          <w:szCs w:val="24"/>
        </w:rPr>
        <w:t xml:space="preserve">5. Etablering: [X veckor efter beställning]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 ser fram emot att samarbeta med er i detta projekt.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[Namn, Befattning]</w:t>
      </w:r>
    </w:p>
    <w:p>
      <w:pPr>
        <w:spacing w:after="80"/>
        <w:jc w:val="both"/>
      </w:pPr>
      <w:r>
        <w:rPr>
          <w:sz w:val="24"/>
          <w:szCs w:val="24"/>
        </w:rPr>
        <w:t xml:space="preserve">[Företagsnamn]</w:t>
      </w:r>
    </w:p>
    <w:p>
      <w:pPr>
        <w:spacing w:after="80"/>
        <w:jc w:val="both"/>
      </w:pPr>
      <w:r>
        <w:rPr>
          <w:sz w:val="24"/>
          <w:szCs w:val="24"/>
        </w:rPr>
        <w:t xml:space="preserve">[Datum]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2026-07-11T05:08:47.611Z</dcterms:created>
  <dcterms:modified xsi:type="dcterms:W3CDTF">2026-07-11T05:08:47.611Z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