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Plantilla de presupuesto — Servicios de consultoría</w:t>
      </w:r>
    </w:p>
    <w:p>
      <w:pPr>
        <w:spacing w:after="40"/>
      </w:pPr>
      <w:r>
        <w:rPr>
          <w:color w:val="6B7280"/>
          <w:sz w:val="20"/>
          <w:szCs w:val="20"/>
        </w:rPr>
        <w:t xml:space="preserve">Fecha: [...]    Referencia: [...]    Válido hasta: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DATOS DE EMPRESA Y CLIENTE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RESUMEN DEL PROYECTO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LÍNEAS DE TRABAJO POR FASES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TARIFAS DIARIAS Y DÍAS ESTIMADOS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POLÍTICA DE GASTOS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CONDICIONES DE PAGO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pPr>
        <w:pStyle w:val="Heading2"/>
        <w:spacing w:after="120" w:before="320"/>
      </w:pPr>
      <w:r>
        <w:t xml:space="preserve">PERÍODO DE VALIDEZ</w:t>
      </w:r>
    </w:p>
    <w:p>
      <w:pPr>
        <w:spacing w:after="80"/>
        <w:jc w:val="both"/>
      </w:pPr>
      <w:r>
        <w:rPr>
          <w:sz w:val="24"/>
          <w:szCs w:val="24"/>
        </w:rPr>
        <w:t xml:space="preserve">[Rellene los detalles para esta sección]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mejores propuestas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Gana más clientes enviando propuestas profesionales impulsadas por IA en minutos.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1 — Sube tu documento o empieza desde cero</w:t>
      </w:r>
    </w:p>
    <w:p>
      <w:pPr>
        <w:spacing w:after="160"/>
      </w:pPr>
      <w:r>
        <w:rPr>
          <w:sz w:val="22"/>
          <w:szCs w:val="22"/>
        </w:rPr>
        <w:t xml:space="preserve">Pega el texto de tu propuesta existente, sube un PDF o empieza desde cero. DraftYourBid lee tu contexto y se pone a trabajar.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2 — Deja que la IA mejore tu propuesta</w:t>
      </w:r>
    </w:p>
    <w:p>
      <w:pPr>
        <w:spacing w:after="160"/>
      </w:pPr>
      <w:r>
        <w:rPr>
          <w:sz w:val="22"/>
          <w:szCs w:val="22"/>
        </w:rPr>
        <w:t xml:space="preserve">Nuestra IA mejora la estructura, el tono y el poder de persuasión. Edita cualquier sección directamente en el navegador — sin Word ni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Paso 3 — Exporta y envía</w:t>
      </w:r>
    </w:p>
    <w:p>
      <w:pPr>
        <w:spacing w:after="160"/>
      </w:pPr>
      <w:r>
        <w:rPr>
          <w:sz w:val="22"/>
          <w:szCs w:val="22"/>
        </w:rPr>
        <w:t xml:space="preserve">Descarga como PDF o DOCX profesional, o comparte un enlace con tu cliente. Rastrea cuándo lo abren.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¿Por qué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Asistencia de escritura con IA en 11 idiomas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Exportación profesional a PDF y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Propuestas y presupuestos ilimitados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Seguimiento de clientes — ve cuándo abren tu propuesta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Plantillas para más de 50 sectores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Empieza gratis en www.draftyourbid.com</w:t>
      </w:r>
    </w:p>
    <w:p>
      <w:r>
        <w:rPr>
          <w:i/>
          <w:iCs/>
          <w:color w:val="9CA3AF"/>
          <w:sz w:val="18"/>
          <w:szCs w:val="18"/>
        </w:rPr>
        <w:t xml:space="preserve">Esta plantilla fue creada por DraftYourBid — la forma más rápida de escribir propuestas ganadoras.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2026-07-11T05:11:08.795Z</dcterms:created>
  <dcterms:modified xsi:type="dcterms:W3CDTF">2026-07-11T05:11:08.795Z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