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Services Agreement Template</w:t>
      </w:r>
    </w:p>
    <w:p>
      <w:pPr>
        <w:spacing w:after="40"/>
      </w:pPr>
      <w:r>
        <w:rPr>
          <w:color w:val="6B7280"/>
          <w:sz w:val="20"/>
          <w:szCs w:val="20"/>
        </w:rPr>
        <w:t xml:space="preserve">Between [YOUR COMPANY NAME] of [YOUR ADDRESS], [YOUR CITY], [YOUR COUNTRY] ("the Supplier")</w:t>
      </w:r>
    </w:p>
    <w:p>
      <w:pPr>
        <w:spacing w:after="40"/>
      </w:pPr>
      <w:r>
        <w:rPr>
          <w:color w:val="6B7280"/>
          <w:sz w:val="20"/>
          <w:szCs w:val="20"/>
        </w:rPr>
        <w:t xml:space="preserve">and [CLIENT NAME] of [CLIENT ADDRESS], [CLIENT CITY], [CLIENT COUNTRY] ("the Client").</w:t>
      </w:r>
    </w:p>
    <w:p>
      <w:pPr>
        <w:spacing w:after="40"/>
      </w:pPr>
      <w:r>
        <w:rPr>
          <w:color w:val="6B7280"/>
          <w:sz w:val="20"/>
          <w:szCs w:val="20"/>
        </w:rPr>
        <w:t xml:space="preserve">Dated [DATE].</w:t>
      </w:r>
    </w:p>
    <w:p>
      <w:pPr>
        <w:spacing w:after="240"/>
      </w:pPr>
      <w:r>
        <w:t xml:space="preserve"/>
      </w:r>
    </w:p>
    <w:p>
      <w:pPr>
        <w:pStyle w:val="Heading2"/>
        <w:spacing w:after="120" w:before="320"/>
      </w:pPr>
      <w:r>
        <w:t xml:space="preserve">1. Services</w:t>
      </w:r>
    </w:p>
    <w:p>
      <w:pPr>
        <w:spacing w:after="80"/>
        <w:jc w:val="both"/>
      </w:pPr>
      <w:r>
        <w:rPr>
          <w:sz w:val="24"/>
          <w:szCs w:val="24"/>
        </w:rPr>
        <w:t xml:space="preserve">The Supplier will provide the services described in the accompanying scope of work. Any work outside that scope is a variation and is agreed in writing before it starts.</w:t>
      </w:r>
    </w:p>
    <w:p>
      <w:pPr>
        <w:pStyle w:val="Heading2"/>
        <w:spacing w:after="120" w:before="320"/>
      </w:pPr>
      <w:r>
        <w:t xml:space="preserve">2. Term</w:t>
      </w:r>
    </w:p>
    <w:p>
      <w:pPr>
        <w:spacing w:after="80"/>
        <w:jc w:val="both"/>
      </w:pPr>
      <w:r>
        <w:rPr>
          <w:sz w:val="24"/>
          <w:szCs w:val="24"/>
        </w:rPr>
        <w:t xml:space="preserve">This agreement starts on [START DATE] and continues until [END DATE]. Either party may end it by giving [NOTICE PERIOD] written notice.</w:t>
      </w:r>
    </w:p>
    <w:p>
      <w:pPr>
        <w:pStyle w:val="Heading2"/>
        <w:spacing w:after="120" w:before="320"/>
      </w:pPr>
      <w:r>
        <w:t xml:space="preserve">3. Fees and payment</w:t>
      </w:r>
    </w:p>
    <w:p>
      <w:pPr>
        <w:spacing w:after="80"/>
        <w:jc w:val="both"/>
      </w:pPr>
      <w:r>
        <w:rPr>
          <w:sz w:val="24"/>
          <w:szCs w:val="24"/>
        </w:rPr>
        <w:t xml:space="preserve">The fee for the services is [CONTRACT VALUE]. Invoices are payable within 30 days of the invoice date unless agreed otherwise in writing. Interest may be charged on overdue amounts at the statutory rate.</w:t>
      </w:r>
    </w:p>
    <w:p>
      <w:pPr>
        <w:pStyle w:val="Heading2"/>
        <w:spacing w:after="120" w:before="320"/>
      </w:pPr>
      <w:r>
        <w:t xml:space="preserve">4. Client responsibilities</w:t>
      </w:r>
    </w:p>
    <w:p>
      <w:pPr>
        <w:spacing w:after="80"/>
        <w:jc w:val="both"/>
      </w:pPr>
      <w:r>
        <w:rPr>
          <w:sz w:val="24"/>
          <w:szCs w:val="24"/>
        </w:rPr>
        <w:t xml:space="preserve">The Client will provide timely access to the people, information and premises the Supplier reasonably needs. Delays caused by the Client may move agreed dates and may carry additional cost, notified in advance.</w:t>
      </w:r>
    </w:p>
    <w:p>
      <w:pPr>
        <w:pStyle w:val="Heading2"/>
        <w:spacing w:after="120" w:before="320"/>
      </w:pPr>
      <w:r>
        <w:t xml:space="preserve">5. Intellectual property</w:t>
      </w:r>
    </w:p>
    <w:p>
      <w:pPr>
        <w:spacing w:after="80"/>
        <w:jc w:val="both"/>
      </w:pPr>
      <w:r>
        <w:rPr>
          <w:sz w:val="24"/>
          <w:szCs w:val="24"/>
        </w:rPr>
        <w:t xml:space="preserve">Materials created for the Client under this agreement transfer to the Client on payment in full. The Supplier keeps ownership of anything it already owned, and of general know-how.</w:t>
      </w:r>
    </w:p>
    <w:p>
      <w:pPr>
        <w:pStyle w:val="Heading2"/>
        <w:spacing w:after="120" w:before="320"/>
      </w:pPr>
      <w:r>
        <w:t xml:space="preserve">6. Confidentiality</w:t>
      </w:r>
    </w:p>
    <w:p>
      <w:pPr>
        <w:spacing w:after="80"/>
        <w:jc w:val="both"/>
      </w:pPr>
      <w:r>
        <w:rPr>
          <w:sz w:val="24"/>
          <w:szCs w:val="24"/>
        </w:rPr>
        <w:t xml:space="preserve">Each party will keep the other's non-public information confidential and use it only to perform this agreement. This survives the end of the agreement.</w:t>
      </w:r>
    </w:p>
    <w:p>
      <w:pPr>
        <w:pStyle w:val="Heading2"/>
        <w:spacing w:after="120" w:before="320"/>
      </w:pPr>
      <w:r>
        <w:t xml:space="preserve">7. Liability</w:t>
      </w:r>
    </w:p>
    <w:p>
      <w:pPr>
        <w:spacing w:after="80"/>
        <w:jc w:val="both"/>
      </w:pPr>
      <w:r>
        <w:rPr>
          <w:sz w:val="24"/>
          <w:szCs w:val="24"/>
        </w:rPr>
        <w:t xml:space="preserve">Neither party excludes liability for death or personal injury caused by negligence, or for fraud. Otherwise each party's total liability is limited to the fees paid under this agreement in the twelve months before the claim.</w:t>
      </w:r>
    </w:p>
    <w:p>
      <w:pPr>
        <w:pStyle w:val="Heading2"/>
        <w:spacing w:after="120" w:before="320"/>
      </w:pPr>
      <w:r>
        <w:t xml:space="preserve">8. Governing law</w:t>
      </w:r>
    </w:p>
    <w:p>
      <w:pPr>
        <w:spacing w:after="80"/>
        <w:jc w:val="both"/>
      </w:pPr>
      <w:r>
        <w:rPr>
          <w:sz w:val="24"/>
          <w:szCs w:val="24"/>
        </w:rPr>
        <w:t xml:space="preserve">This agreement is governed by the laws of [YOUR COUNTRY], and the courts of [YOUR COUNTRY] have exclusive jurisdiction.</w:t>
      </w:r>
    </w:p>
    <w:p>
      <w:r>
        <w:br w:type="page"/>
      </w:r>
    </w:p>
    <w:p>
      <w:pPr>
        <w:spacing w:after="160"/>
      </w:pPr>
      <w:r>
        <w:rPr>
          <w:b/>
          <w:bCs/>
          <w:color w:val="1D4ED8"/>
          <w:sz w:val="44"/>
          <w:szCs w:val="44"/>
        </w:rPr>
        <w:t xml:space="preserve">Create Better Proposals with DraftYourBid</w:t>
      </w:r>
    </w:p>
    <w:p>
      <w:pPr>
        <w:spacing w:after="320"/>
      </w:pPr>
      <w:r>
        <w:rPr>
          <w:i/>
          <w:iCs/>
          <w:color w:val="4B5563"/>
          <w:sz w:val="24"/>
          <w:szCs w:val="24"/>
        </w:rPr>
        <w:t xml:space="preserve">Win more clients by sending professional, AI-powered proposals in minutes.</w:t>
      </w:r>
    </w:p>
    <w:p>
      <w:pPr>
        <w:spacing w:after="80" w:before="200"/>
      </w:pPr>
      <w:r>
        <w:rPr>
          <w:b/>
          <w:bCs/>
          <w:sz w:val="24"/>
          <w:szCs w:val="24"/>
        </w:rPr>
        <w:t xml:space="preserve">Step 1 — Upload your document or start from scratch</w:t>
      </w:r>
    </w:p>
    <w:p>
      <w:pPr>
        <w:spacing w:after="160"/>
      </w:pPr>
      <w:r>
        <w:rPr>
          <w:sz w:val="22"/>
          <w:szCs w:val="22"/>
        </w:rPr>
        <w:t xml:space="preserve">Paste your existing proposal text, upload a PDF, or start fresh. DraftYourBid reads your context and gets to work.</w:t>
      </w:r>
    </w:p>
    <w:p>
      <w:pPr>
        <w:spacing w:after="80" w:before="200"/>
      </w:pPr>
      <w:r>
        <w:rPr>
          <w:b/>
          <w:bCs/>
          <w:sz w:val="24"/>
          <w:szCs w:val="24"/>
        </w:rPr>
        <w:t xml:space="preserve">Step 2 — Let the AI enhance your proposal</w:t>
      </w:r>
    </w:p>
    <w:p>
      <w:pPr>
        <w:spacing w:after="160"/>
      </w:pPr>
      <w:r>
        <w:rPr>
          <w:sz w:val="22"/>
          <w:szCs w:val="22"/>
        </w:rPr>
        <w:t xml:space="preserve">Our AI improves structure, tone, and persuasion. Edit any section directly in the browser — no Word or PDF editor needed.</w:t>
      </w:r>
    </w:p>
    <w:p>
      <w:pPr>
        <w:spacing w:after="80" w:before="200"/>
      </w:pPr>
      <w:r>
        <w:rPr>
          <w:b/>
          <w:bCs/>
          <w:sz w:val="24"/>
          <w:szCs w:val="24"/>
        </w:rPr>
        <w:t xml:space="preserve">Step 3 — Export and send</w:t>
      </w:r>
    </w:p>
    <w:p>
      <w:pPr>
        <w:spacing w:after="160"/>
      </w:pPr>
      <w:r>
        <w:rPr>
          <w:sz w:val="22"/>
          <w:szCs w:val="22"/>
        </w:rPr>
        <w:t xml:space="preserve">Download as a professional PDF or DOCX, or share a live link with your client. Track when they open it.</w:t>
      </w:r>
    </w:p>
    <w:p>
      <w:pPr>
        <w:spacing w:after="120" w:before="200"/>
      </w:pPr>
      <w:r>
        <w:rPr>
          <w:b/>
          <w:bCs/>
          <w:sz w:val="24"/>
          <w:szCs w:val="24"/>
        </w:rPr>
        <w:t xml:space="preserve">Why DraftYourBid?</w:t>
      </w:r>
    </w:p>
    <w:p>
      <w:pPr>
        <w:pStyle w:val="ListParagraph"/>
        <w:numPr>
          <w:ilvl w:val="0"/>
          <w:numId w:val="1"/>
        </w:numPr>
      </w:pPr>
      <w:r>
        <w:rPr>
          <w:sz w:val="22"/>
          <w:szCs w:val="22"/>
        </w:rPr>
        <w:t xml:space="preserve">AI-powered writing assistance in 11 languages</w:t>
      </w:r>
    </w:p>
    <w:p>
      <w:pPr>
        <w:pStyle w:val="ListParagraph"/>
        <w:numPr>
          <w:ilvl w:val="0"/>
          <w:numId w:val="1"/>
        </w:numPr>
      </w:pPr>
      <w:r>
        <w:rPr>
          <w:sz w:val="22"/>
          <w:szCs w:val="22"/>
        </w:rPr>
        <w:t xml:space="preserve">Professional PDF and DOCX export</w:t>
      </w:r>
    </w:p>
    <w:p>
      <w:pPr>
        <w:pStyle w:val="ListParagraph"/>
        <w:numPr>
          <w:ilvl w:val="0"/>
          <w:numId w:val="1"/>
        </w:numPr>
      </w:pPr>
      <w:r>
        <w:rPr>
          <w:sz w:val="22"/>
          <w:szCs w:val="22"/>
        </w:rPr>
        <w:t xml:space="preserve">Unlimited proposals and quotes</w:t>
      </w:r>
    </w:p>
    <w:p>
      <w:pPr>
        <w:pStyle w:val="ListParagraph"/>
        <w:numPr>
          <w:ilvl w:val="0"/>
          <w:numId w:val="1"/>
        </w:numPr>
      </w:pPr>
      <w:r>
        <w:rPr>
          <w:sz w:val="22"/>
          <w:szCs w:val="22"/>
        </w:rPr>
        <w:t xml:space="preserve">Client tracking — see when your proposal is opened</w:t>
      </w:r>
    </w:p>
    <w:p>
      <w:pPr>
        <w:pStyle w:val="ListParagraph"/>
        <w:numPr>
          <w:ilvl w:val="0"/>
          <w:numId w:val="1"/>
        </w:numPr>
      </w:pPr>
      <w:r>
        <w:rPr>
          <w:sz w:val="22"/>
          <w:szCs w:val="22"/>
        </w:rPr>
        <w:t xml:space="preserve">Templates for 50+ industries</w:t>
      </w:r>
    </w:p>
    <w:p>
      <w:pPr>
        <w:spacing w:after="120" w:before="320"/>
      </w:pPr>
      <w:r>
        <w:rPr>
          <w:b/>
          <w:bCs/>
          <w:color w:val="1D4ED8"/>
          <w:sz w:val="28"/>
          <w:szCs w:val="28"/>
        </w:rPr>
        <w:t xml:space="preserve">Get started free at www.draftyourbid.com</w:t>
      </w:r>
    </w:p>
    <w:p>
      <w:r>
        <w:rPr>
          <w:i/>
          <w:iCs/>
          <w:color w:val="9CA3AF"/>
          <w:sz w:val="18"/>
          <w:szCs w:val="18"/>
        </w:rPr>
        <w:t xml:space="preserve">This template was created by DraftYourBid — the fastest way to write winning proposals.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2026-10-09T19:18:04.220Z</dcterms:created>
  <dcterms:modified xsi:type="dcterms:W3CDTF">2026-10-09T19:18:04.220Z</dcterms:modified>
</cp:coreProperties>
</file>

<file path=docProps/custom.xml><?xml version="1.0" encoding="utf-8"?>
<Properties xmlns="http://schemas.openxmlformats.org/officeDocument/2006/custom-properties" xmlns:vt="http://schemas.openxmlformats.org/officeDocument/2006/docPropsVTypes"/>
</file>